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F" w:rsidRPr="00142CBA" w:rsidRDefault="00993C6F" w:rsidP="00993C6F">
      <w:pPr>
        <w:ind w:left="142"/>
        <w:jc w:val="center"/>
      </w:pPr>
      <w:bookmarkStart w:id="0" w:name="_GoBack"/>
      <w:bookmarkEnd w:id="0"/>
      <w:r>
        <w:rPr>
          <w:noProof/>
          <w:sz w:val="24"/>
          <w:szCs w:val="24"/>
          <w:lang w:eastAsia="ru-RU"/>
        </w:rPr>
        <w:drawing>
          <wp:inline distT="0" distB="0" distL="0" distR="0" wp14:anchorId="67C2EB06" wp14:editId="3BBF3593">
            <wp:extent cx="5715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993C6F" w:rsidRPr="00142CBA" w:rsidRDefault="00993C6F" w:rsidP="00993C6F">
      <w:pPr>
        <w:ind w:left="142"/>
        <w:jc w:val="center"/>
      </w:pPr>
    </w:p>
    <w:p w:rsidR="00993C6F" w:rsidRPr="00142CBA" w:rsidRDefault="00993C6F" w:rsidP="00993C6F">
      <w:pPr>
        <w:ind w:left="142"/>
        <w:jc w:val="center"/>
        <w:rPr>
          <w:b/>
          <w:caps/>
          <w:sz w:val="32"/>
          <w:szCs w:val="32"/>
        </w:rPr>
      </w:pPr>
      <w:r w:rsidRPr="00142CBA">
        <w:rPr>
          <w:b/>
          <w:caps/>
          <w:sz w:val="32"/>
          <w:szCs w:val="32"/>
        </w:rPr>
        <w:t>Российская Федерация</w:t>
      </w:r>
    </w:p>
    <w:p w:rsidR="00993C6F" w:rsidRPr="00142CBA" w:rsidRDefault="00993C6F" w:rsidP="00993C6F">
      <w:pPr>
        <w:spacing w:line="360" w:lineRule="auto"/>
        <w:ind w:left="142"/>
        <w:jc w:val="center"/>
        <w:rPr>
          <w:b/>
          <w:caps/>
          <w:sz w:val="32"/>
          <w:szCs w:val="32"/>
        </w:rPr>
      </w:pPr>
      <w:r w:rsidRPr="00142CBA">
        <w:rPr>
          <w:b/>
          <w:caps/>
          <w:sz w:val="32"/>
          <w:szCs w:val="32"/>
        </w:rPr>
        <w:t>Ростовская область</w:t>
      </w:r>
    </w:p>
    <w:p w:rsidR="00993C6F" w:rsidRPr="00142CBA" w:rsidRDefault="00993C6F" w:rsidP="00993C6F">
      <w:pPr>
        <w:ind w:left="142"/>
        <w:jc w:val="center"/>
        <w:rPr>
          <w:b/>
          <w:sz w:val="28"/>
          <w:szCs w:val="28"/>
        </w:rPr>
      </w:pPr>
      <w:r w:rsidRPr="00142CBA">
        <w:rPr>
          <w:b/>
          <w:sz w:val="28"/>
          <w:szCs w:val="28"/>
        </w:rPr>
        <w:t>Муниципальное образование «Октябрьский район»</w:t>
      </w:r>
    </w:p>
    <w:p w:rsidR="00993C6F" w:rsidRPr="00142CBA" w:rsidRDefault="00993C6F" w:rsidP="00993C6F">
      <w:pPr>
        <w:ind w:left="142"/>
        <w:jc w:val="center"/>
        <w:rPr>
          <w:b/>
          <w:sz w:val="28"/>
          <w:szCs w:val="28"/>
        </w:rPr>
      </w:pPr>
      <w:r w:rsidRPr="00142CBA">
        <w:rPr>
          <w:b/>
          <w:sz w:val="28"/>
          <w:szCs w:val="28"/>
        </w:rPr>
        <w:t>Администрация  Октябрьского  района</w:t>
      </w:r>
    </w:p>
    <w:p w:rsidR="00993C6F" w:rsidRPr="00142CBA" w:rsidRDefault="00993C6F" w:rsidP="00993C6F">
      <w:pPr>
        <w:ind w:left="142"/>
        <w:jc w:val="center"/>
        <w:rPr>
          <w:sz w:val="28"/>
          <w:szCs w:val="28"/>
        </w:rPr>
      </w:pPr>
    </w:p>
    <w:p w:rsidR="00993C6F" w:rsidRPr="00142CBA" w:rsidRDefault="00993C6F" w:rsidP="00993C6F">
      <w:pPr>
        <w:ind w:left="142"/>
        <w:jc w:val="center"/>
        <w:rPr>
          <w:b/>
          <w:caps/>
          <w:sz w:val="46"/>
          <w:szCs w:val="46"/>
        </w:rPr>
      </w:pPr>
      <w:r>
        <w:rPr>
          <w:b/>
          <w:caps/>
          <w:sz w:val="46"/>
          <w:szCs w:val="46"/>
        </w:rPr>
        <w:t>ПОСТАНОВЛЕНИЕ</w:t>
      </w:r>
    </w:p>
    <w:p w:rsidR="00993C6F" w:rsidRDefault="00993C6F" w:rsidP="00993C6F">
      <w:pPr>
        <w:rPr>
          <w:sz w:val="28"/>
          <w:szCs w:val="28"/>
        </w:rPr>
      </w:pPr>
    </w:p>
    <w:p w:rsidR="00993C6F" w:rsidRDefault="0069153D" w:rsidP="00993C6F">
      <w:pPr>
        <w:rPr>
          <w:b/>
          <w:sz w:val="28"/>
        </w:rPr>
      </w:pPr>
      <w:r>
        <w:rPr>
          <w:b/>
          <w:sz w:val="28"/>
        </w:rPr>
        <w:t>30</w:t>
      </w:r>
      <w:r w:rsidR="007C24DB">
        <w:rPr>
          <w:b/>
          <w:sz w:val="28"/>
        </w:rPr>
        <w:t>.</w:t>
      </w:r>
      <w:r>
        <w:rPr>
          <w:b/>
          <w:sz w:val="28"/>
        </w:rPr>
        <w:t>12</w:t>
      </w:r>
      <w:r w:rsidR="002B3B5F">
        <w:rPr>
          <w:b/>
          <w:sz w:val="28"/>
        </w:rPr>
        <w:t>.20</w:t>
      </w:r>
      <w:r w:rsidR="00F86AF8">
        <w:rPr>
          <w:b/>
          <w:sz w:val="28"/>
        </w:rPr>
        <w:t>2</w:t>
      </w:r>
      <w:r w:rsidR="002113A8">
        <w:rPr>
          <w:b/>
          <w:sz w:val="28"/>
        </w:rPr>
        <w:t>1</w:t>
      </w:r>
      <w:r w:rsidR="008E7E5C">
        <w:rPr>
          <w:b/>
          <w:sz w:val="28"/>
        </w:rPr>
        <w:t xml:space="preserve">          </w:t>
      </w:r>
      <w:r w:rsidR="002B3B5F">
        <w:rPr>
          <w:b/>
          <w:sz w:val="28"/>
        </w:rPr>
        <w:t xml:space="preserve">                  </w:t>
      </w:r>
      <w:r w:rsidR="00C610A6">
        <w:rPr>
          <w:b/>
          <w:sz w:val="28"/>
        </w:rPr>
        <w:t xml:space="preserve">      </w:t>
      </w:r>
      <w:r w:rsidR="00993C6F">
        <w:rPr>
          <w:b/>
          <w:sz w:val="28"/>
        </w:rPr>
        <w:t xml:space="preserve">     </w:t>
      </w:r>
      <w:r w:rsidR="00993C6F" w:rsidRPr="00142CBA">
        <w:rPr>
          <w:b/>
          <w:sz w:val="28"/>
        </w:rPr>
        <w:t>№</w:t>
      </w:r>
      <w:r w:rsidR="008E7E5C">
        <w:rPr>
          <w:b/>
          <w:sz w:val="28"/>
        </w:rPr>
        <w:t xml:space="preserve"> </w:t>
      </w:r>
      <w:r>
        <w:rPr>
          <w:b/>
          <w:sz w:val="28"/>
        </w:rPr>
        <w:t>1608</w:t>
      </w:r>
      <w:r w:rsidR="00993C6F" w:rsidRPr="00142CBA">
        <w:rPr>
          <w:b/>
          <w:sz w:val="28"/>
        </w:rPr>
        <w:t xml:space="preserve">  </w:t>
      </w:r>
      <w:r w:rsidR="00993C6F">
        <w:rPr>
          <w:b/>
          <w:sz w:val="28"/>
        </w:rPr>
        <w:t xml:space="preserve">        </w:t>
      </w:r>
      <w:r w:rsidR="00993C6F">
        <w:rPr>
          <w:b/>
          <w:sz w:val="28"/>
        </w:rPr>
        <w:tab/>
        <w:t xml:space="preserve">   </w:t>
      </w:r>
      <w:r w:rsidR="00F86AF8">
        <w:rPr>
          <w:b/>
          <w:sz w:val="28"/>
        </w:rPr>
        <w:t xml:space="preserve">              </w:t>
      </w:r>
      <w:r w:rsidR="00993C6F">
        <w:rPr>
          <w:b/>
          <w:sz w:val="28"/>
        </w:rPr>
        <w:t xml:space="preserve"> р.п. </w:t>
      </w:r>
      <w:r w:rsidR="00993C6F" w:rsidRPr="00142CBA">
        <w:rPr>
          <w:b/>
          <w:sz w:val="28"/>
        </w:rPr>
        <w:t>Каменоломн</w:t>
      </w:r>
      <w:r w:rsidR="00993C6F">
        <w:rPr>
          <w:b/>
          <w:sz w:val="28"/>
        </w:rPr>
        <w:t>и</w:t>
      </w:r>
    </w:p>
    <w:p w:rsidR="00993C6F" w:rsidRPr="00851F31" w:rsidRDefault="00993C6F" w:rsidP="00993C6F">
      <w:pPr>
        <w:ind w:left="142"/>
        <w:jc w:val="center"/>
        <w:rPr>
          <w:sz w:val="24"/>
          <w:szCs w:val="24"/>
        </w:rPr>
      </w:pPr>
    </w:p>
    <w:p w:rsidR="00993C6F" w:rsidRDefault="00993C6F" w:rsidP="00993C6F">
      <w:pPr>
        <w:ind w:left="142"/>
        <w:rPr>
          <w:b/>
          <w:sz w:val="16"/>
          <w:u w:val="single"/>
        </w:rPr>
      </w:pPr>
    </w:p>
    <w:tbl>
      <w:tblPr>
        <w:tblpPr w:leftFromText="180" w:rightFromText="180" w:bottomFromText="200" w:vertAnchor="text" w:horzAnchor="margin" w:tblpY="-17"/>
        <w:tblW w:w="0" w:type="auto"/>
        <w:tblLook w:val="01E0" w:firstRow="1" w:lastRow="1" w:firstColumn="1" w:lastColumn="1" w:noHBand="0" w:noVBand="0"/>
      </w:tblPr>
      <w:tblGrid>
        <w:gridCol w:w="5174"/>
      </w:tblGrid>
      <w:tr w:rsidR="00EC1394" w:rsidTr="00420536">
        <w:trPr>
          <w:trHeight w:val="815"/>
        </w:trPr>
        <w:tc>
          <w:tcPr>
            <w:tcW w:w="5174" w:type="dxa"/>
            <w:hideMark/>
          </w:tcPr>
          <w:p w:rsidR="00EC1394" w:rsidRDefault="00EC1394" w:rsidP="00EC1394">
            <w:pPr>
              <w:spacing w:line="276" w:lineRule="auto"/>
              <w:ind w:left="142"/>
              <w:jc w:val="both"/>
              <w:rPr>
                <w:b/>
                <w:bCs/>
                <w:sz w:val="28"/>
                <w:szCs w:val="28"/>
                <w:lang w:eastAsia="ru-RU"/>
              </w:rPr>
            </w:pPr>
            <w:r>
              <w:rPr>
                <w:b/>
                <w:bCs/>
                <w:sz w:val="28"/>
                <w:szCs w:val="28"/>
                <w:lang w:eastAsia="ru-RU"/>
              </w:rPr>
              <w:t>Об утверждении Плана реализации муниципальной  программы Октябрьского района «</w:t>
            </w:r>
            <w:r>
              <w:rPr>
                <w:b/>
                <w:sz w:val="28"/>
                <w:szCs w:val="28"/>
              </w:rPr>
              <w:t>Развитие территориального общественного самоуправления</w:t>
            </w:r>
            <w:r>
              <w:rPr>
                <w:b/>
                <w:bCs/>
                <w:sz w:val="28"/>
                <w:szCs w:val="28"/>
                <w:lang w:eastAsia="ru-RU"/>
              </w:rPr>
              <w:t>» на 2022 год</w:t>
            </w:r>
          </w:p>
        </w:tc>
      </w:tr>
    </w:tbl>
    <w:p w:rsidR="00EC1394" w:rsidRDefault="00EC1394" w:rsidP="00EC1394">
      <w:pPr>
        <w:ind w:left="142"/>
        <w:rPr>
          <w:sz w:val="28"/>
          <w:szCs w:val="28"/>
        </w:rPr>
      </w:pPr>
    </w:p>
    <w:p w:rsidR="00EC1394" w:rsidRDefault="00EC1394" w:rsidP="00EC1394">
      <w:pPr>
        <w:ind w:left="142"/>
        <w:rPr>
          <w:sz w:val="28"/>
          <w:szCs w:val="28"/>
        </w:rPr>
      </w:pPr>
    </w:p>
    <w:p w:rsidR="00EC1394" w:rsidRDefault="00EC1394" w:rsidP="00EC1394">
      <w:pPr>
        <w:ind w:left="142"/>
        <w:rPr>
          <w:sz w:val="28"/>
          <w:szCs w:val="28"/>
        </w:rPr>
      </w:pPr>
    </w:p>
    <w:p w:rsidR="00EC1394" w:rsidRDefault="00EC1394" w:rsidP="00EC1394">
      <w:pPr>
        <w:ind w:left="142"/>
        <w:jc w:val="both"/>
        <w:rPr>
          <w:sz w:val="28"/>
          <w:szCs w:val="28"/>
        </w:rPr>
      </w:pPr>
    </w:p>
    <w:p w:rsidR="00EC1394" w:rsidRDefault="00EC1394" w:rsidP="00EC1394">
      <w:pPr>
        <w:ind w:left="142" w:firstLine="708"/>
        <w:jc w:val="both"/>
        <w:rPr>
          <w:sz w:val="28"/>
          <w:szCs w:val="28"/>
        </w:rPr>
      </w:pPr>
    </w:p>
    <w:p w:rsidR="00EC1394" w:rsidRDefault="00EC1394" w:rsidP="00EC1394">
      <w:pPr>
        <w:ind w:left="142" w:firstLine="708"/>
        <w:jc w:val="both"/>
        <w:rPr>
          <w:sz w:val="28"/>
          <w:szCs w:val="28"/>
        </w:rPr>
      </w:pPr>
    </w:p>
    <w:p w:rsidR="00420536" w:rsidRDefault="00420536" w:rsidP="00420536">
      <w:pPr>
        <w:jc w:val="both"/>
        <w:rPr>
          <w:sz w:val="28"/>
          <w:szCs w:val="28"/>
        </w:rPr>
      </w:pPr>
    </w:p>
    <w:p w:rsidR="00EC1394" w:rsidRDefault="00420536" w:rsidP="00420536">
      <w:pPr>
        <w:jc w:val="both"/>
        <w:rPr>
          <w:sz w:val="28"/>
          <w:szCs w:val="28"/>
        </w:rPr>
      </w:pPr>
      <w:r>
        <w:rPr>
          <w:sz w:val="28"/>
          <w:szCs w:val="28"/>
        </w:rPr>
        <w:t xml:space="preserve">    </w:t>
      </w:r>
      <w:r w:rsidR="00EC1394">
        <w:rPr>
          <w:sz w:val="28"/>
          <w:szCs w:val="28"/>
        </w:rPr>
        <w:t>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руководствуясь частью 9 статьи 5</w:t>
      </w:r>
      <w:r>
        <w:rPr>
          <w:sz w:val="28"/>
          <w:szCs w:val="28"/>
        </w:rPr>
        <w:t>2</w:t>
      </w:r>
      <w:r w:rsidR="00EC1394">
        <w:rPr>
          <w:sz w:val="28"/>
          <w:szCs w:val="28"/>
        </w:rPr>
        <w:t xml:space="preserve"> Устава муниципального образования «Октябрьский район</w:t>
      </w:r>
      <w:r>
        <w:rPr>
          <w:sz w:val="28"/>
          <w:szCs w:val="28"/>
        </w:rPr>
        <w:t>».</w:t>
      </w:r>
    </w:p>
    <w:p w:rsidR="00EC1394" w:rsidRDefault="00EC1394" w:rsidP="00EC1394">
      <w:pPr>
        <w:ind w:left="142" w:firstLine="708"/>
        <w:jc w:val="both"/>
        <w:rPr>
          <w:sz w:val="28"/>
          <w:szCs w:val="28"/>
        </w:rPr>
      </w:pPr>
    </w:p>
    <w:p w:rsidR="00EC1394" w:rsidRDefault="00EC1394" w:rsidP="00EC1394">
      <w:pPr>
        <w:ind w:left="142"/>
        <w:jc w:val="center"/>
        <w:rPr>
          <w:sz w:val="28"/>
          <w:szCs w:val="28"/>
        </w:rPr>
      </w:pPr>
      <w:r>
        <w:rPr>
          <w:sz w:val="28"/>
          <w:szCs w:val="28"/>
        </w:rPr>
        <w:t>ПОСТАНОВЛЯЮ:</w:t>
      </w:r>
    </w:p>
    <w:p w:rsidR="00EC1394" w:rsidRDefault="00EC1394" w:rsidP="00EC1394">
      <w:pPr>
        <w:ind w:left="142"/>
        <w:jc w:val="center"/>
        <w:rPr>
          <w:sz w:val="28"/>
          <w:szCs w:val="28"/>
        </w:rPr>
      </w:pPr>
    </w:p>
    <w:p w:rsidR="00EC1394" w:rsidRDefault="00EC1394" w:rsidP="00EC1394">
      <w:pPr>
        <w:ind w:firstLine="567"/>
        <w:jc w:val="both"/>
        <w:rPr>
          <w:kern w:val="2"/>
          <w:sz w:val="28"/>
          <w:szCs w:val="28"/>
          <w:lang w:eastAsia="en-US"/>
        </w:rPr>
      </w:pPr>
      <w:r>
        <w:rPr>
          <w:sz w:val="28"/>
          <w:szCs w:val="28"/>
        </w:rPr>
        <w:t xml:space="preserve">1. </w:t>
      </w:r>
      <w:r>
        <w:rPr>
          <w:kern w:val="2"/>
          <w:sz w:val="28"/>
          <w:szCs w:val="28"/>
          <w:lang w:eastAsia="en-US"/>
        </w:rPr>
        <w:t xml:space="preserve">Утвердить План реализации </w:t>
      </w:r>
      <w:r>
        <w:rPr>
          <w:bCs/>
          <w:sz w:val="28"/>
          <w:szCs w:val="28"/>
          <w:lang w:eastAsia="ru-RU"/>
        </w:rPr>
        <w:t>муниципальной  программы Октябрьского района «</w:t>
      </w:r>
      <w:r>
        <w:rPr>
          <w:sz w:val="28"/>
          <w:szCs w:val="28"/>
        </w:rPr>
        <w:t>Развитие территориального общественного самоуправления</w:t>
      </w:r>
      <w:r>
        <w:rPr>
          <w:bCs/>
          <w:sz w:val="28"/>
          <w:szCs w:val="28"/>
          <w:lang w:eastAsia="ru-RU"/>
        </w:rPr>
        <w:t>» на 202</w:t>
      </w:r>
      <w:r w:rsidR="00D30921">
        <w:rPr>
          <w:bCs/>
          <w:sz w:val="28"/>
          <w:szCs w:val="28"/>
          <w:lang w:eastAsia="ru-RU"/>
        </w:rPr>
        <w:t>2</w:t>
      </w:r>
      <w:r>
        <w:rPr>
          <w:bCs/>
          <w:sz w:val="28"/>
          <w:szCs w:val="28"/>
          <w:lang w:eastAsia="ru-RU"/>
        </w:rPr>
        <w:t xml:space="preserve"> год.</w:t>
      </w:r>
    </w:p>
    <w:p w:rsidR="00EC1394" w:rsidRDefault="00EC1394" w:rsidP="00EC1394">
      <w:pPr>
        <w:ind w:firstLine="567"/>
        <w:jc w:val="both"/>
        <w:rPr>
          <w:kern w:val="2"/>
          <w:sz w:val="28"/>
          <w:szCs w:val="28"/>
          <w:lang w:eastAsia="en-US"/>
        </w:rPr>
      </w:pPr>
      <w:r>
        <w:rPr>
          <w:sz w:val="28"/>
          <w:szCs w:val="28"/>
        </w:rPr>
        <w:t>2</w:t>
      </w:r>
      <w:r>
        <w:rPr>
          <w:kern w:val="2"/>
          <w:sz w:val="28"/>
          <w:szCs w:val="28"/>
          <w:lang w:eastAsia="en-US"/>
        </w:rPr>
        <w:t xml:space="preserve">. </w:t>
      </w:r>
      <w:r>
        <w:rPr>
          <w:sz w:val="28"/>
          <w:szCs w:val="28"/>
        </w:rPr>
        <w:t xml:space="preserve">Настоящее постановление вступает в силу с момента официального опубликования и подлежит размещению на официальном сайте Администрации Октябрьского района. </w:t>
      </w:r>
    </w:p>
    <w:p w:rsidR="00EC1394" w:rsidRDefault="00EC1394" w:rsidP="00EC1394">
      <w:pPr>
        <w:ind w:left="142" w:firstLine="567"/>
        <w:jc w:val="both"/>
        <w:rPr>
          <w:kern w:val="2"/>
          <w:sz w:val="28"/>
          <w:szCs w:val="28"/>
          <w:lang w:eastAsia="en-US"/>
        </w:rPr>
      </w:pPr>
      <w:r>
        <w:rPr>
          <w:kern w:val="2"/>
          <w:sz w:val="28"/>
          <w:szCs w:val="28"/>
          <w:lang w:eastAsia="en-US"/>
        </w:rPr>
        <w:t>3. Контроль за выполнением настоящего постановления  возложить на заместителя главы Администрации Октябрьского района Байздренко А.С.</w:t>
      </w:r>
    </w:p>
    <w:p w:rsidR="00EC1394" w:rsidRDefault="00EC1394" w:rsidP="00EC1394">
      <w:pPr>
        <w:ind w:left="142" w:firstLine="567"/>
        <w:jc w:val="both"/>
        <w:rPr>
          <w:kern w:val="2"/>
          <w:sz w:val="28"/>
          <w:szCs w:val="28"/>
          <w:lang w:eastAsia="en-US"/>
        </w:rPr>
      </w:pPr>
    </w:p>
    <w:p w:rsidR="00EC1394" w:rsidRDefault="00EC1394" w:rsidP="00EC1394">
      <w:pPr>
        <w:jc w:val="both"/>
        <w:rPr>
          <w:sz w:val="28"/>
          <w:szCs w:val="28"/>
        </w:rPr>
      </w:pPr>
      <w:r>
        <w:rPr>
          <w:sz w:val="28"/>
          <w:szCs w:val="28"/>
        </w:rPr>
        <w:t xml:space="preserve"> Глава Администрации</w:t>
      </w:r>
    </w:p>
    <w:p w:rsidR="00EC1394" w:rsidRDefault="00EC1394" w:rsidP="00EC1394">
      <w:pPr>
        <w:jc w:val="both"/>
        <w:rPr>
          <w:sz w:val="24"/>
          <w:szCs w:val="28"/>
        </w:rPr>
      </w:pPr>
      <w:r>
        <w:rPr>
          <w:sz w:val="28"/>
          <w:szCs w:val="28"/>
        </w:rPr>
        <w:t xml:space="preserve"> Октябрьского района                                                     Л.В. Овчиева                  </w:t>
      </w:r>
    </w:p>
    <w:p w:rsidR="00420536" w:rsidRDefault="00EC1394" w:rsidP="00EC1394">
      <w:pPr>
        <w:jc w:val="both"/>
        <w:rPr>
          <w:sz w:val="28"/>
          <w:szCs w:val="28"/>
        </w:rPr>
      </w:pPr>
      <w:r>
        <w:rPr>
          <w:sz w:val="28"/>
          <w:szCs w:val="28"/>
        </w:rPr>
        <w:t xml:space="preserve">  </w:t>
      </w:r>
    </w:p>
    <w:p w:rsidR="00EC1394" w:rsidRDefault="00EC1394" w:rsidP="00EC1394">
      <w:pPr>
        <w:jc w:val="both"/>
        <w:rPr>
          <w:sz w:val="24"/>
          <w:szCs w:val="24"/>
        </w:rPr>
      </w:pPr>
      <w:r>
        <w:rPr>
          <w:sz w:val="24"/>
          <w:szCs w:val="24"/>
        </w:rPr>
        <w:t xml:space="preserve">Постановление вносит сектор по </w:t>
      </w:r>
    </w:p>
    <w:p w:rsidR="00EC1394" w:rsidRDefault="00EC1394" w:rsidP="00EC1394">
      <w:pPr>
        <w:jc w:val="both"/>
        <w:rPr>
          <w:sz w:val="24"/>
          <w:szCs w:val="24"/>
        </w:rPr>
      </w:pPr>
      <w:r>
        <w:rPr>
          <w:sz w:val="24"/>
          <w:szCs w:val="24"/>
        </w:rPr>
        <w:t xml:space="preserve">организационной работе, местному самоуправлению </w:t>
      </w:r>
    </w:p>
    <w:p w:rsidR="00EC1394" w:rsidRDefault="00EC1394" w:rsidP="00EC1394">
      <w:pPr>
        <w:rPr>
          <w:sz w:val="24"/>
          <w:szCs w:val="28"/>
        </w:rPr>
        <w:sectPr w:rsidR="00EC1394">
          <w:pgSz w:w="11906" w:h="16838"/>
          <w:pgMar w:top="1134" w:right="567" w:bottom="1134" w:left="1701" w:header="709" w:footer="709" w:gutter="0"/>
          <w:cols w:space="720"/>
        </w:sectPr>
      </w:pPr>
    </w:p>
    <w:p w:rsidR="00EC1394" w:rsidRDefault="00EC1394" w:rsidP="00EC1394">
      <w:pPr>
        <w:ind w:left="142" w:right="-172" w:firstLine="567"/>
        <w:jc w:val="center"/>
        <w:rPr>
          <w:sz w:val="28"/>
          <w:szCs w:val="28"/>
        </w:rPr>
      </w:pPr>
      <w:r>
        <w:rPr>
          <w:sz w:val="28"/>
          <w:szCs w:val="28"/>
        </w:rPr>
        <w:lastRenderedPageBreak/>
        <w:t xml:space="preserve">                                                                                              Приложение</w:t>
      </w:r>
    </w:p>
    <w:p w:rsidR="00EC1394" w:rsidRDefault="00EC1394" w:rsidP="00EC1394">
      <w:pPr>
        <w:ind w:left="142" w:firstLine="567"/>
        <w:jc w:val="right"/>
        <w:rPr>
          <w:sz w:val="28"/>
          <w:szCs w:val="28"/>
        </w:rPr>
      </w:pPr>
      <w:r>
        <w:rPr>
          <w:sz w:val="28"/>
          <w:szCs w:val="28"/>
        </w:rPr>
        <w:t xml:space="preserve"> к постановлению Администрации</w:t>
      </w:r>
    </w:p>
    <w:p w:rsidR="00EC1394" w:rsidRDefault="00EC1394" w:rsidP="00EC1394">
      <w:pPr>
        <w:ind w:left="142" w:firstLine="567"/>
        <w:jc w:val="center"/>
        <w:rPr>
          <w:sz w:val="28"/>
          <w:szCs w:val="28"/>
        </w:rPr>
      </w:pPr>
      <w:r>
        <w:rPr>
          <w:sz w:val="28"/>
          <w:szCs w:val="28"/>
        </w:rPr>
        <w:t xml:space="preserve">                                                                                                               Октябрьского района</w:t>
      </w:r>
    </w:p>
    <w:p w:rsidR="00EC1394" w:rsidRDefault="00EC1394" w:rsidP="00EC1394">
      <w:pPr>
        <w:ind w:left="142" w:firstLine="567"/>
        <w:jc w:val="center"/>
        <w:rPr>
          <w:sz w:val="28"/>
          <w:szCs w:val="28"/>
        </w:rPr>
      </w:pPr>
      <w:r>
        <w:rPr>
          <w:sz w:val="28"/>
          <w:szCs w:val="28"/>
        </w:rPr>
        <w:t xml:space="preserve">                                                                              </w:t>
      </w:r>
      <w:r w:rsidR="0069153D">
        <w:rPr>
          <w:sz w:val="28"/>
          <w:szCs w:val="28"/>
        </w:rPr>
        <w:t xml:space="preserve">                                 от 30.12</w:t>
      </w:r>
      <w:r>
        <w:rPr>
          <w:sz w:val="28"/>
          <w:szCs w:val="28"/>
        </w:rPr>
        <w:t>.20</w:t>
      </w:r>
      <w:r w:rsidR="0069153D">
        <w:rPr>
          <w:sz w:val="28"/>
          <w:szCs w:val="28"/>
        </w:rPr>
        <w:t>21</w:t>
      </w:r>
      <w:r>
        <w:rPr>
          <w:sz w:val="28"/>
          <w:szCs w:val="28"/>
        </w:rPr>
        <w:t xml:space="preserve"> № </w:t>
      </w:r>
      <w:r w:rsidR="0069153D">
        <w:rPr>
          <w:sz w:val="28"/>
          <w:szCs w:val="28"/>
        </w:rPr>
        <w:t>1608</w:t>
      </w:r>
      <w:r>
        <w:rPr>
          <w:sz w:val="28"/>
          <w:szCs w:val="28"/>
        </w:rPr>
        <w:t xml:space="preserve">  </w:t>
      </w:r>
    </w:p>
    <w:p w:rsidR="00EC1394" w:rsidRDefault="00EC1394" w:rsidP="00EC1394">
      <w:pPr>
        <w:ind w:left="142" w:firstLine="567"/>
        <w:jc w:val="right"/>
        <w:rPr>
          <w:sz w:val="28"/>
          <w:szCs w:val="28"/>
        </w:rPr>
      </w:pPr>
    </w:p>
    <w:p w:rsidR="00EC1394" w:rsidRDefault="00EC1394" w:rsidP="00EC1394">
      <w:pPr>
        <w:ind w:left="142" w:firstLine="567"/>
        <w:jc w:val="center"/>
        <w:rPr>
          <w:sz w:val="28"/>
          <w:szCs w:val="28"/>
        </w:rPr>
      </w:pPr>
      <w:r>
        <w:rPr>
          <w:sz w:val="28"/>
          <w:szCs w:val="28"/>
        </w:rPr>
        <w:t>ПЛАН</w:t>
      </w:r>
    </w:p>
    <w:p w:rsidR="00EC1394" w:rsidRDefault="00EC1394" w:rsidP="00EC1394">
      <w:pPr>
        <w:ind w:left="142" w:firstLine="567"/>
        <w:jc w:val="center"/>
        <w:rPr>
          <w:bCs/>
          <w:sz w:val="28"/>
          <w:szCs w:val="28"/>
          <w:lang w:eastAsia="ru-RU"/>
        </w:rPr>
      </w:pPr>
      <w:r>
        <w:rPr>
          <w:sz w:val="28"/>
          <w:szCs w:val="28"/>
        </w:rPr>
        <w:t>реализации муниципальной программы Октябрьского района Ростовской области «Развитие территориального общественного самоуправления</w:t>
      </w:r>
      <w:r>
        <w:rPr>
          <w:bCs/>
          <w:sz w:val="28"/>
          <w:szCs w:val="28"/>
          <w:lang w:eastAsia="ru-RU"/>
        </w:rPr>
        <w:t>» на 202</w:t>
      </w:r>
      <w:r w:rsidR="00D30921">
        <w:rPr>
          <w:bCs/>
          <w:sz w:val="28"/>
          <w:szCs w:val="28"/>
          <w:lang w:eastAsia="ru-RU"/>
        </w:rPr>
        <w:t>2</w:t>
      </w:r>
      <w:r>
        <w:rPr>
          <w:bCs/>
          <w:sz w:val="28"/>
          <w:szCs w:val="28"/>
          <w:lang w:eastAsia="ru-RU"/>
        </w:rPr>
        <w:t xml:space="preserve"> год</w:t>
      </w:r>
    </w:p>
    <w:p w:rsidR="00EC1394" w:rsidRDefault="00EC1394" w:rsidP="00EC1394">
      <w:pPr>
        <w:ind w:left="142" w:firstLine="567"/>
        <w:jc w:val="center"/>
        <w:rPr>
          <w:sz w:val="28"/>
          <w:szCs w:val="28"/>
        </w:rPr>
      </w:pPr>
    </w:p>
    <w:tbl>
      <w:tblPr>
        <w:tblStyle w:val="af4"/>
        <w:tblW w:w="15135" w:type="dxa"/>
        <w:tblInd w:w="142" w:type="dxa"/>
        <w:tblLayout w:type="fixed"/>
        <w:tblLook w:val="04A0" w:firstRow="1" w:lastRow="0" w:firstColumn="1" w:lastColumn="0" w:noHBand="0" w:noVBand="1"/>
      </w:tblPr>
      <w:tblGrid>
        <w:gridCol w:w="595"/>
        <w:gridCol w:w="3058"/>
        <w:gridCol w:w="2551"/>
        <w:gridCol w:w="2410"/>
        <w:gridCol w:w="1559"/>
        <w:gridCol w:w="1276"/>
        <w:gridCol w:w="1276"/>
        <w:gridCol w:w="1134"/>
        <w:gridCol w:w="1276"/>
      </w:tblGrid>
      <w:tr w:rsidR="00EC1394" w:rsidTr="00EC1394">
        <w:trPr>
          <w:trHeight w:val="338"/>
        </w:trPr>
        <w:tc>
          <w:tcPr>
            <w:tcW w:w="594" w:type="dxa"/>
            <w:vMerge w:val="restart"/>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p w:rsidR="00EC1394" w:rsidRDefault="00EC1394" w:rsidP="00EC1394">
            <w:pPr>
              <w:jc w:val="center"/>
              <w:rPr>
                <w:sz w:val="28"/>
                <w:szCs w:val="28"/>
              </w:rPr>
            </w:pPr>
            <w:r>
              <w:rPr>
                <w:sz w:val="28"/>
                <w:szCs w:val="28"/>
              </w:rPr>
              <w:t>п/п</w:t>
            </w:r>
          </w:p>
        </w:tc>
        <w:tc>
          <w:tcPr>
            <w:tcW w:w="3058" w:type="dxa"/>
            <w:vMerge w:val="restart"/>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Номер и наименование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Ответственный исполнитель, соисполнитель, участник.</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Ожидаемый результат</w:t>
            </w:r>
          </w:p>
          <w:p w:rsidR="00EC1394" w:rsidRDefault="00EC1394" w:rsidP="00EC1394">
            <w:pPr>
              <w:jc w:val="center"/>
              <w:rPr>
                <w:sz w:val="28"/>
                <w:szCs w:val="28"/>
              </w:rPr>
            </w:pPr>
            <w:r>
              <w:rPr>
                <w:sz w:val="28"/>
                <w:szCs w:val="28"/>
              </w:rPr>
              <w:t>(краткое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Плановый срок реализации</w:t>
            </w:r>
          </w:p>
          <w:p w:rsidR="00EC1394" w:rsidRDefault="00EC1394" w:rsidP="00EC1394">
            <w:pPr>
              <w:jc w:val="center"/>
              <w:rPr>
                <w:sz w:val="28"/>
                <w:szCs w:val="28"/>
              </w:rPr>
            </w:pPr>
            <w:r>
              <w:rPr>
                <w:sz w:val="28"/>
                <w:szCs w:val="28"/>
              </w:rPr>
              <w:t>(дата)</w:t>
            </w:r>
          </w:p>
        </w:tc>
        <w:tc>
          <w:tcPr>
            <w:tcW w:w="4962" w:type="dxa"/>
            <w:gridSpan w:val="4"/>
            <w:tcBorders>
              <w:top w:val="single" w:sz="4" w:space="0" w:color="auto"/>
              <w:left w:val="single" w:sz="4" w:space="0" w:color="auto"/>
              <w:bottom w:val="single" w:sz="4" w:space="0" w:color="auto"/>
              <w:right w:val="single" w:sz="4" w:space="0" w:color="auto"/>
            </w:tcBorders>
            <w:hideMark/>
          </w:tcPr>
          <w:p w:rsidR="00EC1394" w:rsidRDefault="00EC1394" w:rsidP="00EC1394">
            <w:pPr>
              <w:widowControl w:val="0"/>
              <w:autoSpaceDE w:val="0"/>
              <w:autoSpaceDN w:val="0"/>
              <w:adjustRightInd w:val="0"/>
              <w:jc w:val="center"/>
              <w:rPr>
                <w:sz w:val="28"/>
                <w:szCs w:val="28"/>
              </w:rPr>
            </w:pPr>
            <w:r>
              <w:rPr>
                <w:sz w:val="28"/>
                <w:szCs w:val="28"/>
              </w:rPr>
              <w:t xml:space="preserve">Объем расходов, (тыс. рублей) </w:t>
            </w:r>
          </w:p>
        </w:tc>
      </w:tr>
      <w:tr w:rsidR="00EC1394" w:rsidTr="00EC1394">
        <w:trPr>
          <w:trHeight w:val="4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C1394" w:rsidRDefault="00EC1394" w:rsidP="00EC1394">
            <w:pPr>
              <w:rPr>
                <w:sz w:val="28"/>
                <w:szCs w:val="28"/>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EC1394" w:rsidRDefault="00EC1394" w:rsidP="00EC1394">
            <w:pPr>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C1394" w:rsidRDefault="00EC1394" w:rsidP="00EC1394">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C1394" w:rsidRDefault="00EC1394" w:rsidP="00EC1394">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C1394" w:rsidRDefault="00EC1394" w:rsidP="00EC1394">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widowControl w:val="0"/>
              <w:autoSpaceDE w:val="0"/>
              <w:autoSpaceDN w:val="0"/>
              <w:adjustRightInd w:val="0"/>
              <w:jc w:val="center"/>
              <w:rPr>
                <w:sz w:val="28"/>
                <w:szCs w:val="28"/>
              </w:rPr>
            </w:pPr>
            <w:r>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widowControl w:val="0"/>
              <w:autoSpaceDE w:val="0"/>
              <w:autoSpaceDN w:val="0"/>
              <w:adjustRightInd w:val="0"/>
              <w:jc w:val="center"/>
              <w:rPr>
                <w:sz w:val="28"/>
                <w:szCs w:val="28"/>
              </w:rPr>
            </w:pPr>
            <w:r>
              <w:rPr>
                <w:sz w:val="28"/>
                <w:szCs w:val="28"/>
              </w:rPr>
              <w:t>Бюджет Октябрьского района и безвозмездные поступления в бюджет Октябрьского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widowControl w:val="0"/>
              <w:autoSpaceDE w:val="0"/>
              <w:autoSpaceDN w:val="0"/>
              <w:adjustRightInd w:val="0"/>
              <w:jc w:val="center"/>
              <w:rPr>
                <w:sz w:val="28"/>
                <w:szCs w:val="28"/>
              </w:rPr>
            </w:pPr>
            <w:r>
              <w:rPr>
                <w:sz w:val="28"/>
                <w:szCs w:val="28"/>
              </w:rPr>
              <w:t>Бюджет муниципальных образований Октябрьского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widowControl w:val="0"/>
              <w:autoSpaceDE w:val="0"/>
              <w:autoSpaceDN w:val="0"/>
              <w:adjustRightInd w:val="0"/>
              <w:jc w:val="center"/>
              <w:rPr>
                <w:sz w:val="28"/>
                <w:szCs w:val="28"/>
              </w:rPr>
            </w:pPr>
            <w:r>
              <w:rPr>
                <w:sz w:val="28"/>
                <w:szCs w:val="28"/>
              </w:rPr>
              <w:t>внебюд-жетные</w:t>
            </w:r>
            <w:r>
              <w:rPr>
                <w:sz w:val="28"/>
                <w:szCs w:val="28"/>
              </w:rPr>
              <w:br/>
              <w:t>источники</w:t>
            </w:r>
          </w:p>
        </w:tc>
      </w:tr>
      <w:tr w:rsidR="00EC1394" w:rsidTr="00EC1394">
        <w:tc>
          <w:tcPr>
            <w:tcW w:w="59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1</w:t>
            </w: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9</w:t>
            </w:r>
          </w:p>
        </w:tc>
      </w:tr>
      <w:tr w:rsidR="00EC1394" w:rsidTr="00EC1394">
        <w:trPr>
          <w:trHeight w:val="450"/>
        </w:trPr>
        <w:tc>
          <w:tcPr>
            <w:tcW w:w="59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1</w:t>
            </w: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 xml:space="preserve">Подпрограмма 1 «Организация работы органов территориального общественного </w:t>
            </w:r>
            <w:r>
              <w:rPr>
                <w:sz w:val="28"/>
                <w:szCs w:val="28"/>
              </w:rPr>
              <w:lastRenderedPageBreak/>
              <w:t>самоуправления Октябрьского района»</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lastRenderedPageBreak/>
              <w:t xml:space="preserve">Заведующий сектором организационной работы и местного самоуправления </w:t>
            </w:r>
            <w:r>
              <w:rPr>
                <w:sz w:val="28"/>
                <w:szCs w:val="28"/>
              </w:rPr>
              <w:lastRenderedPageBreak/>
              <w:t xml:space="preserve">Администрации Октябрьского района </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lastRenderedPageBreak/>
              <w:t>Х</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Х</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r>
      <w:tr w:rsidR="00EC1394" w:rsidTr="00EC1394">
        <w:trPr>
          <w:trHeight w:val="450"/>
        </w:trPr>
        <w:tc>
          <w:tcPr>
            <w:tcW w:w="59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lastRenderedPageBreak/>
              <w:t>1.1</w:t>
            </w: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Основное мероприятие. Содействие в привлечении к участию населения в решении социальных и экономических проблем территорий поселений Октябрьского района</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 xml:space="preserve">Заведующий сектором организационной работы и местного самоуправления Администрации Октябрьского района </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привлечение к участию населения в решении социальных и экономических проблем территорий поселений Октябрьского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 xml:space="preserve">30.12.2022 </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r>
      <w:tr w:rsidR="00EC1394" w:rsidTr="00EC1394">
        <w:trPr>
          <w:trHeight w:val="450"/>
        </w:trPr>
        <w:tc>
          <w:tcPr>
            <w:tcW w:w="59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1.2</w:t>
            </w: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Основное мероприятие. Публикация в средствах массовой информации опыта работы ТОС</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 xml:space="preserve">Заведующий сектором организационной работы и местного самоуправления Администрации Октябрьского района </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autoSpaceDE w:val="0"/>
              <w:autoSpaceDN w:val="0"/>
              <w:adjustRightInd w:val="0"/>
              <w:spacing w:line="228" w:lineRule="auto"/>
              <w:jc w:val="both"/>
              <w:rPr>
                <w:bCs/>
                <w:kern w:val="2"/>
                <w:sz w:val="28"/>
                <w:szCs w:val="28"/>
                <w:lang w:eastAsia="en-US"/>
              </w:rPr>
            </w:pPr>
            <w:r>
              <w:rPr>
                <w:sz w:val="28"/>
                <w:szCs w:val="28"/>
              </w:rPr>
              <w:t>публикация в средствах массовой информации опыта работы ТОС</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30.12.2022</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r>
      <w:tr w:rsidR="00EC1394" w:rsidTr="00EC1394">
        <w:trPr>
          <w:trHeight w:val="450"/>
        </w:trPr>
        <w:tc>
          <w:tcPr>
            <w:tcW w:w="594" w:type="dxa"/>
            <w:tcBorders>
              <w:top w:val="single" w:sz="4" w:space="0" w:color="auto"/>
              <w:left w:val="single" w:sz="4" w:space="0" w:color="auto"/>
              <w:bottom w:val="single" w:sz="4" w:space="0" w:color="auto"/>
              <w:right w:val="single" w:sz="4" w:space="0" w:color="auto"/>
            </w:tcBorders>
          </w:tcPr>
          <w:p w:rsidR="00EC1394" w:rsidRDefault="00EC1394" w:rsidP="00EC1394">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b/>
                <w:sz w:val="28"/>
                <w:szCs w:val="28"/>
              </w:rPr>
              <w:t>Контрольное событие</w:t>
            </w:r>
            <w:r>
              <w:rPr>
                <w:sz w:val="28"/>
                <w:szCs w:val="28"/>
              </w:rPr>
              <w:t xml:space="preserve"> </w:t>
            </w:r>
            <w:r>
              <w:rPr>
                <w:b/>
                <w:sz w:val="28"/>
                <w:szCs w:val="28"/>
              </w:rPr>
              <w:t xml:space="preserve">1. </w:t>
            </w:r>
            <w:r>
              <w:rPr>
                <w:sz w:val="28"/>
                <w:szCs w:val="28"/>
              </w:rPr>
              <w:t xml:space="preserve">Решение органами ТОС  социальных и экономических проблем территорий поселений </w:t>
            </w:r>
            <w:r>
              <w:rPr>
                <w:sz w:val="28"/>
                <w:szCs w:val="28"/>
              </w:rPr>
              <w:lastRenderedPageBreak/>
              <w:t>Октябрьского района</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i/>
              </w:rPr>
            </w:pPr>
            <w:r>
              <w:rPr>
                <w:sz w:val="24"/>
                <w:szCs w:val="24"/>
              </w:rPr>
              <w:lastRenderedPageBreak/>
              <w:t>Х</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 xml:space="preserve">30.12.2022 </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4"/>
                <w:szCs w:val="24"/>
              </w:rPr>
            </w:pPr>
            <w:r>
              <w:rPr>
                <w:sz w:val="24"/>
                <w:szCs w:val="24"/>
              </w:rPr>
              <w:t>Х</w:t>
            </w:r>
          </w:p>
        </w:tc>
      </w:tr>
      <w:tr w:rsidR="00EC1394" w:rsidTr="00EC1394">
        <w:trPr>
          <w:trHeight w:val="450"/>
        </w:trPr>
        <w:tc>
          <w:tcPr>
            <w:tcW w:w="59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4"/>
                <w:szCs w:val="24"/>
              </w:rPr>
            </w:pPr>
            <w:r>
              <w:rPr>
                <w:sz w:val="24"/>
                <w:szCs w:val="24"/>
              </w:rPr>
              <w:lastRenderedPageBreak/>
              <w:t>2</w:t>
            </w: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Подпрограмма 2</w:t>
            </w:r>
          </w:p>
          <w:p w:rsidR="00EC1394" w:rsidRDefault="00EC1394" w:rsidP="00EC1394">
            <w:pPr>
              <w:jc w:val="both"/>
              <w:rPr>
                <w:sz w:val="28"/>
                <w:szCs w:val="28"/>
              </w:rPr>
            </w:pPr>
            <w:r>
              <w:rPr>
                <w:sz w:val="28"/>
                <w:szCs w:val="28"/>
                <w:lang w:eastAsia="ru-RU"/>
              </w:rPr>
              <w:t xml:space="preserve"> «</w:t>
            </w:r>
            <w:r>
              <w:rPr>
                <w:sz w:val="28"/>
                <w:szCs w:val="28"/>
              </w:rPr>
              <w:t>Проведение мероприятий по выявлению лучшего территориального общественного самоуправления в поселениях</w:t>
            </w:r>
            <w:r>
              <w:rPr>
                <w:sz w:val="28"/>
                <w:szCs w:val="28"/>
                <w:lang w:eastAsia="ru-RU"/>
              </w:rPr>
              <w:t>»</w:t>
            </w:r>
            <w:r>
              <w:rPr>
                <w:color w:val="000000"/>
                <w:sz w:val="28"/>
                <w:szCs w:val="28"/>
              </w:rPr>
              <w:t>»</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4"/>
                <w:szCs w:val="24"/>
              </w:rPr>
            </w:pPr>
            <w:r>
              <w:rPr>
                <w:sz w:val="28"/>
                <w:szCs w:val="28"/>
              </w:rPr>
              <w:t xml:space="preserve">Заведующий сектором организационной работы и местного самоуправления Администрации Октябрьского района </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i/>
              </w:rPr>
            </w:pPr>
            <w:r>
              <w:rPr>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r>
      <w:tr w:rsidR="00EC1394" w:rsidTr="00EC1394">
        <w:trPr>
          <w:trHeight w:val="450"/>
        </w:trPr>
        <w:tc>
          <w:tcPr>
            <w:tcW w:w="59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4"/>
                <w:szCs w:val="24"/>
              </w:rPr>
            </w:pPr>
            <w:r>
              <w:rPr>
                <w:sz w:val="28"/>
                <w:szCs w:val="28"/>
              </w:rPr>
              <w:t>2.1</w:t>
            </w: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pStyle w:val="ConsPlusCell"/>
              <w:jc w:val="both"/>
              <w:rPr>
                <w:sz w:val="28"/>
                <w:szCs w:val="28"/>
              </w:rPr>
            </w:pPr>
            <w:r>
              <w:rPr>
                <w:sz w:val="28"/>
                <w:szCs w:val="28"/>
              </w:rPr>
              <w:t>Основное мероприятие.  Оказание содействия органам ТОС по организации взаимодействия с правоохранительными органами по поддержанию правопорядка и профилактике правонарушений</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 xml:space="preserve">Начальник отдела по правовой и антикоррупционной работе Администрации Октябрьского района </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autoSpaceDE w:val="0"/>
              <w:autoSpaceDN w:val="0"/>
              <w:adjustRightInd w:val="0"/>
              <w:rPr>
                <w:bCs/>
                <w:kern w:val="2"/>
                <w:sz w:val="28"/>
                <w:szCs w:val="28"/>
                <w:lang w:eastAsia="en-US"/>
              </w:rPr>
            </w:pPr>
            <w:r>
              <w:rPr>
                <w:sz w:val="28"/>
                <w:szCs w:val="28"/>
              </w:rPr>
              <w:t>содействие органам ТОС по организации взаимодействия с правоохранительными органами по поддержанию правопорядка и профилактике правонарушений</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30.12.2022</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r>
      <w:tr w:rsidR="00EC1394" w:rsidTr="00EC1394">
        <w:trPr>
          <w:trHeight w:val="450"/>
        </w:trPr>
        <w:tc>
          <w:tcPr>
            <w:tcW w:w="59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4"/>
                <w:szCs w:val="24"/>
              </w:rPr>
            </w:pPr>
            <w:r>
              <w:rPr>
                <w:sz w:val="28"/>
                <w:szCs w:val="28"/>
              </w:rPr>
              <w:t>2.2</w:t>
            </w: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pStyle w:val="ConsPlusCell"/>
              <w:jc w:val="both"/>
              <w:rPr>
                <w:sz w:val="28"/>
                <w:szCs w:val="28"/>
              </w:rPr>
            </w:pPr>
            <w:r>
              <w:rPr>
                <w:sz w:val="28"/>
                <w:szCs w:val="28"/>
              </w:rPr>
              <w:t xml:space="preserve">Основное мероприятие.  Привлечение органов ТОС к организации спортивно-массовой работы с детьми и подростками по месту </w:t>
            </w:r>
            <w:r>
              <w:rPr>
                <w:sz w:val="28"/>
                <w:szCs w:val="28"/>
              </w:rPr>
              <w:lastRenderedPageBreak/>
              <w:t>жительства</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lastRenderedPageBreak/>
              <w:t xml:space="preserve">Заместитель главы Администрации Октябрьского района </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autoSpaceDE w:val="0"/>
              <w:autoSpaceDN w:val="0"/>
              <w:adjustRightInd w:val="0"/>
              <w:rPr>
                <w:bCs/>
                <w:kern w:val="2"/>
                <w:sz w:val="28"/>
                <w:szCs w:val="28"/>
                <w:lang w:eastAsia="en-US"/>
              </w:rPr>
            </w:pPr>
            <w:r>
              <w:rPr>
                <w:sz w:val="28"/>
                <w:szCs w:val="28"/>
              </w:rPr>
              <w:t xml:space="preserve">привлечение органов ТОС к организации спортивно-массовой работы с детьми и подростками по </w:t>
            </w:r>
            <w:r>
              <w:rPr>
                <w:sz w:val="28"/>
                <w:szCs w:val="28"/>
              </w:rPr>
              <w:lastRenderedPageBreak/>
              <w:t>месту жительства</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lastRenderedPageBreak/>
              <w:t>30.12.2022</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r>
      <w:tr w:rsidR="00EC1394" w:rsidTr="00EC1394">
        <w:trPr>
          <w:trHeight w:val="450"/>
        </w:trPr>
        <w:tc>
          <w:tcPr>
            <w:tcW w:w="59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4"/>
                <w:szCs w:val="24"/>
              </w:rPr>
            </w:pPr>
            <w:r>
              <w:rPr>
                <w:rFonts w:eastAsia="Calibri"/>
                <w:sz w:val="28"/>
                <w:szCs w:val="28"/>
                <w:lang w:eastAsia="en-US"/>
              </w:rPr>
              <w:lastRenderedPageBreak/>
              <w:t>2.3</w:t>
            </w: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pStyle w:val="ConsPlusCell"/>
              <w:jc w:val="both"/>
              <w:rPr>
                <w:sz w:val="28"/>
                <w:szCs w:val="28"/>
              </w:rPr>
            </w:pPr>
            <w:r>
              <w:rPr>
                <w:sz w:val="28"/>
                <w:szCs w:val="28"/>
              </w:rPr>
              <w:t>Основное мероприятие.  Привлечение творческих коллективов территориального общественного самоуправления к участию в районных мероприятиях</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 xml:space="preserve">Заместитель главы Администрации Октябрьского района </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autoSpaceDE w:val="0"/>
              <w:autoSpaceDN w:val="0"/>
              <w:adjustRightInd w:val="0"/>
              <w:rPr>
                <w:sz w:val="28"/>
                <w:szCs w:val="28"/>
              </w:rPr>
            </w:pPr>
            <w:r>
              <w:rPr>
                <w:sz w:val="28"/>
                <w:szCs w:val="28"/>
              </w:rPr>
              <w:t>привлечение творческих коллективов территориального общественного самоуправления к участию в районных</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30.12.2022</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r>
      <w:tr w:rsidR="00EC1394" w:rsidTr="00EC1394">
        <w:trPr>
          <w:trHeight w:val="450"/>
        </w:trPr>
        <w:tc>
          <w:tcPr>
            <w:tcW w:w="59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4"/>
                <w:szCs w:val="24"/>
              </w:rPr>
            </w:pPr>
            <w:r>
              <w:rPr>
                <w:sz w:val="24"/>
                <w:szCs w:val="24"/>
              </w:rPr>
              <w:t>2.4</w:t>
            </w: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pStyle w:val="ConsPlusCell"/>
              <w:jc w:val="both"/>
              <w:rPr>
                <w:sz w:val="28"/>
                <w:szCs w:val="28"/>
              </w:rPr>
            </w:pPr>
            <w:r>
              <w:rPr>
                <w:sz w:val="28"/>
                <w:szCs w:val="28"/>
              </w:rPr>
              <w:t>Основное мероприятие. Проведение конкурса «Лучший ТОС Октябрьского района»</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sz w:val="28"/>
                <w:szCs w:val="28"/>
              </w:rPr>
            </w:pPr>
            <w:r>
              <w:rPr>
                <w:sz w:val="28"/>
                <w:szCs w:val="28"/>
              </w:rPr>
              <w:t xml:space="preserve">Заведующий сектором организационной работы и местного самоуправления Администрации Октябрьского района </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autoSpaceDE w:val="0"/>
              <w:autoSpaceDN w:val="0"/>
              <w:adjustRightInd w:val="0"/>
              <w:rPr>
                <w:sz w:val="28"/>
                <w:szCs w:val="28"/>
              </w:rPr>
            </w:pPr>
            <w:r>
              <w:rPr>
                <w:sz w:val="28"/>
                <w:szCs w:val="28"/>
              </w:rPr>
              <w:t>проведение конкурса «Лучший ТОС Октябрьского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30.12.2022</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w:t>
            </w:r>
          </w:p>
        </w:tc>
      </w:tr>
      <w:tr w:rsidR="00EC1394" w:rsidTr="00EC1394">
        <w:trPr>
          <w:trHeight w:val="274"/>
        </w:trPr>
        <w:tc>
          <w:tcPr>
            <w:tcW w:w="594" w:type="dxa"/>
            <w:tcBorders>
              <w:top w:val="single" w:sz="4" w:space="0" w:color="auto"/>
              <w:left w:val="single" w:sz="4" w:space="0" w:color="auto"/>
              <w:bottom w:val="single" w:sz="4" w:space="0" w:color="auto"/>
              <w:right w:val="single" w:sz="4" w:space="0" w:color="auto"/>
            </w:tcBorders>
          </w:tcPr>
          <w:p w:rsidR="00EC1394" w:rsidRDefault="00EC1394" w:rsidP="00EC1394">
            <w:pPr>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both"/>
              <w:rPr>
                <w:b/>
                <w:sz w:val="28"/>
                <w:szCs w:val="28"/>
              </w:rPr>
            </w:pPr>
            <w:r>
              <w:rPr>
                <w:b/>
                <w:sz w:val="28"/>
                <w:szCs w:val="28"/>
              </w:rPr>
              <w:t xml:space="preserve">Контрольное </w:t>
            </w:r>
          </w:p>
          <w:p w:rsidR="00EC1394" w:rsidRDefault="00EC1394" w:rsidP="00EC1394">
            <w:pPr>
              <w:jc w:val="both"/>
              <w:rPr>
                <w:sz w:val="28"/>
                <w:szCs w:val="28"/>
              </w:rPr>
            </w:pPr>
            <w:r>
              <w:rPr>
                <w:b/>
                <w:sz w:val="28"/>
                <w:szCs w:val="28"/>
              </w:rPr>
              <w:t>событие 2.</w:t>
            </w:r>
            <w:r>
              <w:rPr>
                <w:sz w:val="28"/>
                <w:szCs w:val="28"/>
              </w:rPr>
              <w:t xml:space="preserve"> Участие и проведение конкурса «Лучший ТОС Октябрьского района»</w:t>
            </w:r>
          </w:p>
        </w:tc>
        <w:tc>
          <w:tcPr>
            <w:tcW w:w="2551"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i/>
              </w:rPr>
            </w:pPr>
            <w:r>
              <w:rPr>
                <w:sz w:val="24"/>
                <w:szCs w:val="24"/>
              </w:rPr>
              <w:t>Х</w:t>
            </w:r>
          </w:p>
        </w:tc>
        <w:tc>
          <w:tcPr>
            <w:tcW w:w="2410"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30.12.2022</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rPr>
                <w:sz w:val="28"/>
                <w:szCs w:val="28"/>
              </w:rPr>
            </w:pPr>
            <w:r>
              <w:rPr>
                <w:sz w:val="28"/>
                <w:szCs w:val="28"/>
              </w:rPr>
              <w:t>Х</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Х</w:t>
            </w:r>
          </w:p>
        </w:tc>
        <w:tc>
          <w:tcPr>
            <w:tcW w:w="1276" w:type="dxa"/>
            <w:tcBorders>
              <w:top w:val="single" w:sz="4" w:space="0" w:color="auto"/>
              <w:left w:val="single" w:sz="4" w:space="0" w:color="auto"/>
              <w:bottom w:val="single" w:sz="4" w:space="0" w:color="auto"/>
              <w:right w:val="single" w:sz="4" w:space="0" w:color="auto"/>
            </w:tcBorders>
            <w:hideMark/>
          </w:tcPr>
          <w:p w:rsidR="00EC1394" w:rsidRDefault="00EC1394" w:rsidP="00EC1394">
            <w:pPr>
              <w:jc w:val="center"/>
            </w:pPr>
            <w:r>
              <w:rPr>
                <w:sz w:val="28"/>
                <w:szCs w:val="28"/>
              </w:rPr>
              <w:t>Х</w:t>
            </w:r>
          </w:p>
        </w:tc>
      </w:tr>
    </w:tbl>
    <w:p w:rsidR="00EC1394" w:rsidRDefault="00EC1394" w:rsidP="00EC1394">
      <w:pPr>
        <w:tabs>
          <w:tab w:val="left" w:pos="801"/>
        </w:tabs>
        <w:jc w:val="both"/>
        <w:rPr>
          <w:sz w:val="28"/>
          <w:szCs w:val="28"/>
        </w:rPr>
      </w:pPr>
    </w:p>
    <w:p w:rsidR="00EC1394" w:rsidRDefault="00EC1394" w:rsidP="00EC1394">
      <w:pPr>
        <w:tabs>
          <w:tab w:val="left" w:pos="801"/>
        </w:tabs>
        <w:jc w:val="both"/>
        <w:rPr>
          <w:sz w:val="28"/>
          <w:szCs w:val="28"/>
        </w:rPr>
      </w:pPr>
      <w:r>
        <w:rPr>
          <w:sz w:val="28"/>
          <w:szCs w:val="28"/>
        </w:rPr>
        <w:t xml:space="preserve">          Управляющий делами </w:t>
      </w:r>
    </w:p>
    <w:p w:rsidR="005B0ABF" w:rsidRDefault="00EC1394" w:rsidP="00EC1394">
      <w:pPr>
        <w:tabs>
          <w:tab w:val="left" w:pos="801"/>
        </w:tabs>
        <w:jc w:val="both"/>
        <w:rPr>
          <w:sz w:val="28"/>
          <w:szCs w:val="28"/>
        </w:rPr>
      </w:pPr>
      <w:r>
        <w:rPr>
          <w:sz w:val="28"/>
          <w:szCs w:val="28"/>
        </w:rPr>
        <w:t>Администрации  Октябрьского района</w:t>
      </w:r>
      <w:r>
        <w:rPr>
          <w:sz w:val="28"/>
          <w:szCs w:val="28"/>
        </w:rPr>
        <w:tab/>
        <w:t xml:space="preserve">           </w:t>
      </w:r>
      <w:r w:rsidR="009B187D">
        <w:rPr>
          <w:sz w:val="28"/>
          <w:szCs w:val="28"/>
        </w:rPr>
        <w:t xml:space="preserve">                                                    </w:t>
      </w:r>
      <w:r w:rsidR="00FD0CCB">
        <w:rPr>
          <w:sz w:val="28"/>
          <w:szCs w:val="28"/>
        </w:rPr>
        <w:t xml:space="preserve">                     </w:t>
      </w:r>
      <w:r w:rsidR="009B187D">
        <w:rPr>
          <w:sz w:val="28"/>
          <w:szCs w:val="28"/>
        </w:rPr>
        <w:t xml:space="preserve">    Н.</w:t>
      </w:r>
      <w:r w:rsidR="005B0ABF">
        <w:rPr>
          <w:sz w:val="28"/>
          <w:szCs w:val="28"/>
        </w:rPr>
        <w:t xml:space="preserve">Н. Савченко                                                             </w:t>
      </w:r>
    </w:p>
    <w:sectPr w:rsidR="005B0ABF" w:rsidSect="00B41F4F">
      <w:head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CB" w:rsidRDefault="006F69CB" w:rsidP="00245F2B">
      <w:r>
        <w:separator/>
      </w:r>
    </w:p>
  </w:endnote>
  <w:endnote w:type="continuationSeparator" w:id="0">
    <w:p w:rsidR="006F69CB" w:rsidRDefault="006F69CB" w:rsidP="0024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CB" w:rsidRDefault="006F69CB" w:rsidP="00245F2B">
      <w:r>
        <w:separator/>
      </w:r>
    </w:p>
  </w:footnote>
  <w:footnote w:type="continuationSeparator" w:id="0">
    <w:p w:rsidR="006F69CB" w:rsidRDefault="006F69CB" w:rsidP="00245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573360"/>
      <w:docPartObj>
        <w:docPartGallery w:val="Page Numbers (Top of Page)"/>
        <w:docPartUnique/>
      </w:docPartObj>
    </w:sdtPr>
    <w:sdtEndPr/>
    <w:sdtContent>
      <w:p w:rsidR="00105DAE" w:rsidRDefault="00105DAE">
        <w:pPr>
          <w:pStyle w:val="ae"/>
          <w:jc w:val="center"/>
        </w:pPr>
        <w:r>
          <w:fldChar w:fldCharType="begin"/>
        </w:r>
        <w:r>
          <w:instrText>PAGE   \* MERGEFORMAT</w:instrText>
        </w:r>
        <w:r>
          <w:fldChar w:fldCharType="separate"/>
        </w:r>
        <w:r w:rsidR="00840270">
          <w:rPr>
            <w:noProof/>
          </w:rPr>
          <w:t>5</w:t>
        </w:r>
        <w:r>
          <w:fldChar w:fldCharType="end"/>
        </w:r>
      </w:p>
    </w:sdtContent>
  </w:sdt>
  <w:p w:rsidR="00105DAE" w:rsidRDefault="00105DA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6B711DD"/>
    <w:multiLevelType w:val="hybridMultilevel"/>
    <w:tmpl w:val="66683714"/>
    <w:lvl w:ilvl="0" w:tplc="7D325A22">
      <w:start w:val="1"/>
      <w:numFmt w:val="decimal"/>
      <w:lvlText w:val="%1."/>
      <w:lvlJc w:val="left"/>
      <w:pPr>
        <w:ind w:left="2349" w:hanging="1215"/>
      </w:pPr>
      <w:rPr>
        <w:rFonts w:eastAsia="Calibri" w:cs="Times New Roman" w:hint="default"/>
        <w:sz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AF5"/>
    <w:rsid w:val="0001691F"/>
    <w:rsid w:val="000176C6"/>
    <w:rsid w:val="00033A22"/>
    <w:rsid w:val="0004798B"/>
    <w:rsid w:val="00061038"/>
    <w:rsid w:val="00096086"/>
    <w:rsid w:val="000B4594"/>
    <w:rsid w:val="000B6E49"/>
    <w:rsid w:val="000C4CEA"/>
    <w:rsid w:val="000D1BE8"/>
    <w:rsid w:val="000E0FE2"/>
    <w:rsid w:val="000F244F"/>
    <w:rsid w:val="000F7B1E"/>
    <w:rsid w:val="00105DAE"/>
    <w:rsid w:val="00115B31"/>
    <w:rsid w:val="00117400"/>
    <w:rsid w:val="00121AA3"/>
    <w:rsid w:val="00152BF1"/>
    <w:rsid w:val="001802F0"/>
    <w:rsid w:val="001D086A"/>
    <w:rsid w:val="001D7DA9"/>
    <w:rsid w:val="001F21DC"/>
    <w:rsid w:val="001F360F"/>
    <w:rsid w:val="001F6360"/>
    <w:rsid w:val="00205C09"/>
    <w:rsid w:val="002113A8"/>
    <w:rsid w:val="002408D5"/>
    <w:rsid w:val="00245F2B"/>
    <w:rsid w:val="00265981"/>
    <w:rsid w:val="002774E4"/>
    <w:rsid w:val="002958E5"/>
    <w:rsid w:val="002A6338"/>
    <w:rsid w:val="002B3B5F"/>
    <w:rsid w:val="002B74D7"/>
    <w:rsid w:val="002C40AE"/>
    <w:rsid w:val="002C5D3B"/>
    <w:rsid w:val="002E6C78"/>
    <w:rsid w:val="003315BB"/>
    <w:rsid w:val="00350F51"/>
    <w:rsid w:val="00371225"/>
    <w:rsid w:val="00376A13"/>
    <w:rsid w:val="003831F4"/>
    <w:rsid w:val="003B228B"/>
    <w:rsid w:val="003F012A"/>
    <w:rsid w:val="00402D7E"/>
    <w:rsid w:val="00410193"/>
    <w:rsid w:val="00410E0D"/>
    <w:rsid w:val="0041155D"/>
    <w:rsid w:val="004134FD"/>
    <w:rsid w:val="00417A36"/>
    <w:rsid w:val="00420536"/>
    <w:rsid w:val="0043633F"/>
    <w:rsid w:val="00440BA3"/>
    <w:rsid w:val="00470BAE"/>
    <w:rsid w:val="004B4933"/>
    <w:rsid w:val="00505C97"/>
    <w:rsid w:val="005711CD"/>
    <w:rsid w:val="00580056"/>
    <w:rsid w:val="00585DBE"/>
    <w:rsid w:val="00594CDE"/>
    <w:rsid w:val="005970B6"/>
    <w:rsid w:val="005A532B"/>
    <w:rsid w:val="005B0ABF"/>
    <w:rsid w:val="005C2577"/>
    <w:rsid w:val="005D239A"/>
    <w:rsid w:val="006045C7"/>
    <w:rsid w:val="00615937"/>
    <w:rsid w:val="00624AEC"/>
    <w:rsid w:val="00626D1B"/>
    <w:rsid w:val="00627B3C"/>
    <w:rsid w:val="00636823"/>
    <w:rsid w:val="0065031A"/>
    <w:rsid w:val="00654902"/>
    <w:rsid w:val="0065619D"/>
    <w:rsid w:val="006608CC"/>
    <w:rsid w:val="006647A2"/>
    <w:rsid w:val="006844B3"/>
    <w:rsid w:val="0069153D"/>
    <w:rsid w:val="00693216"/>
    <w:rsid w:val="006E39E7"/>
    <w:rsid w:val="006F69CB"/>
    <w:rsid w:val="007017AB"/>
    <w:rsid w:val="00703118"/>
    <w:rsid w:val="00740915"/>
    <w:rsid w:val="00753A26"/>
    <w:rsid w:val="007A1A9B"/>
    <w:rsid w:val="007A7E69"/>
    <w:rsid w:val="007B374A"/>
    <w:rsid w:val="007C24DB"/>
    <w:rsid w:val="007F073F"/>
    <w:rsid w:val="007F1D3F"/>
    <w:rsid w:val="007F47AC"/>
    <w:rsid w:val="00800F8A"/>
    <w:rsid w:val="008200CC"/>
    <w:rsid w:val="0083196E"/>
    <w:rsid w:val="00840270"/>
    <w:rsid w:val="008508E3"/>
    <w:rsid w:val="008D59D2"/>
    <w:rsid w:val="008E03E0"/>
    <w:rsid w:val="008E7E5C"/>
    <w:rsid w:val="008F65D6"/>
    <w:rsid w:val="008F65ED"/>
    <w:rsid w:val="00906303"/>
    <w:rsid w:val="009153AD"/>
    <w:rsid w:val="009341D0"/>
    <w:rsid w:val="00956974"/>
    <w:rsid w:val="00987408"/>
    <w:rsid w:val="0099205F"/>
    <w:rsid w:val="00993C6F"/>
    <w:rsid w:val="009A148D"/>
    <w:rsid w:val="009B187D"/>
    <w:rsid w:val="009E11DA"/>
    <w:rsid w:val="009E29A4"/>
    <w:rsid w:val="00A061C9"/>
    <w:rsid w:val="00A067B6"/>
    <w:rsid w:val="00A1373E"/>
    <w:rsid w:val="00A22035"/>
    <w:rsid w:val="00A46770"/>
    <w:rsid w:val="00A63CF8"/>
    <w:rsid w:val="00A668F2"/>
    <w:rsid w:val="00A765B4"/>
    <w:rsid w:val="00A916BA"/>
    <w:rsid w:val="00AC7CD2"/>
    <w:rsid w:val="00AD4764"/>
    <w:rsid w:val="00AD5862"/>
    <w:rsid w:val="00B10B01"/>
    <w:rsid w:val="00B276A6"/>
    <w:rsid w:val="00B41F4F"/>
    <w:rsid w:val="00B51170"/>
    <w:rsid w:val="00B57ACB"/>
    <w:rsid w:val="00B958A7"/>
    <w:rsid w:val="00BA5D90"/>
    <w:rsid w:val="00BA6C88"/>
    <w:rsid w:val="00BC5C82"/>
    <w:rsid w:val="00BD2DFF"/>
    <w:rsid w:val="00BE028E"/>
    <w:rsid w:val="00BE1A2E"/>
    <w:rsid w:val="00BF2B13"/>
    <w:rsid w:val="00C4665F"/>
    <w:rsid w:val="00C50E60"/>
    <w:rsid w:val="00C610A6"/>
    <w:rsid w:val="00C71138"/>
    <w:rsid w:val="00CB7E98"/>
    <w:rsid w:val="00CC0DDA"/>
    <w:rsid w:val="00CC5697"/>
    <w:rsid w:val="00CD5D03"/>
    <w:rsid w:val="00CF52E5"/>
    <w:rsid w:val="00D00BE3"/>
    <w:rsid w:val="00D070DB"/>
    <w:rsid w:val="00D23ED7"/>
    <w:rsid w:val="00D30921"/>
    <w:rsid w:val="00D607CB"/>
    <w:rsid w:val="00D73DBD"/>
    <w:rsid w:val="00D853A9"/>
    <w:rsid w:val="00D92513"/>
    <w:rsid w:val="00DA604D"/>
    <w:rsid w:val="00E11D5C"/>
    <w:rsid w:val="00E230D4"/>
    <w:rsid w:val="00E772B8"/>
    <w:rsid w:val="00E84E05"/>
    <w:rsid w:val="00E85A29"/>
    <w:rsid w:val="00EB1262"/>
    <w:rsid w:val="00EC1394"/>
    <w:rsid w:val="00EC5BF1"/>
    <w:rsid w:val="00EF5D8E"/>
    <w:rsid w:val="00F05F46"/>
    <w:rsid w:val="00F11B08"/>
    <w:rsid w:val="00F149C8"/>
    <w:rsid w:val="00F32352"/>
    <w:rsid w:val="00F33840"/>
    <w:rsid w:val="00F414A5"/>
    <w:rsid w:val="00F4197F"/>
    <w:rsid w:val="00F52B21"/>
    <w:rsid w:val="00F56BA8"/>
    <w:rsid w:val="00F86AF8"/>
    <w:rsid w:val="00F91602"/>
    <w:rsid w:val="00FB347C"/>
    <w:rsid w:val="00FC2692"/>
    <w:rsid w:val="00FC2D25"/>
    <w:rsid w:val="00FD0CCB"/>
    <w:rsid w:val="00FD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link w:val="ConsPlusCell0"/>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rsid w:val="008F65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link w:val="ConsPlusCell0"/>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rsid w:val="008F65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62694">
      <w:bodyDiv w:val="1"/>
      <w:marLeft w:val="0"/>
      <w:marRight w:val="0"/>
      <w:marTop w:val="0"/>
      <w:marBottom w:val="0"/>
      <w:divBdr>
        <w:top w:val="none" w:sz="0" w:space="0" w:color="auto"/>
        <w:left w:val="none" w:sz="0" w:space="0" w:color="auto"/>
        <w:bottom w:val="none" w:sz="0" w:space="0" w:color="auto"/>
        <w:right w:val="none" w:sz="0" w:space="0" w:color="auto"/>
      </w:divBdr>
    </w:div>
    <w:div w:id="11134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F987-E301-4D3C-887C-B1F6770E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2020-03-20T14:32:00Z</cp:lastPrinted>
  <dcterms:created xsi:type="dcterms:W3CDTF">2022-12-02T12:09:00Z</dcterms:created>
  <dcterms:modified xsi:type="dcterms:W3CDTF">2022-12-02T12:09:00Z</dcterms:modified>
</cp:coreProperties>
</file>